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41" w:rsidRPr="00312478" w:rsidRDefault="00312478" w:rsidP="00312478">
      <w:pPr>
        <w:shd w:val="clear" w:color="auto" w:fill="FFFFFF"/>
        <w:spacing w:after="75" w:line="330" w:lineRule="atLeast"/>
        <w:ind w:firstLine="300"/>
        <w:jc w:val="center"/>
        <w:rPr>
          <w:rFonts w:ascii="Arial" w:eastAsia="Times New Roman" w:hAnsi="Arial" w:cs="Arial"/>
          <w:b/>
          <w:bCs/>
          <w:color w:val="41404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color w:val="414040"/>
          <w:sz w:val="24"/>
          <w:szCs w:val="24"/>
          <w:lang w:val="en-US" w:eastAsia="ru-RU"/>
        </w:rPr>
        <w:t>Editorial board</w:t>
      </w:r>
    </w:p>
    <w:p w:rsidR="00D77F41" w:rsidRPr="00312478" w:rsidRDefault="00312478" w:rsidP="00D77F41">
      <w:pPr>
        <w:shd w:val="clear" w:color="auto" w:fill="FFFFFF"/>
        <w:spacing w:after="75" w:line="330" w:lineRule="atLeast"/>
        <w:ind w:firstLine="300"/>
        <w:rPr>
          <w:rFonts w:ascii="Arial" w:eastAsia="Times New Roman" w:hAnsi="Arial" w:cs="Arial"/>
          <w:color w:val="414040"/>
          <w:sz w:val="24"/>
          <w:szCs w:val="24"/>
          <w:lang w:val="en-US" w:eastAsia="ru-RU"/>
        </w:rPr>
      </w:pPr>
      <w:r w:rsidRPr="00312478">
        <w:rPr>
          <w:rFonts w:ascii="Arial" w:eastAsia="Times New Roman" w:hAnsi="Arial" w:cs="Arial"/>
          <w:bCs/>
          <w:color w:val="414040"/>
          <w:sz w:val="24"/>
          <w:szCs w:val="24"/>
          <w:lang w:val="en-US" w:eastAsia="ru-RU"/>
        </w:rPr>
        <w:t>The editorial board includes scientists in the field of friction and wear from leading research centers in 16 countries of the world:</w:t>
      </w:r>
    </w:p>
    <w:p w:rsidR="00C6220D" w:rsidRPr="00C6220D" w:rsidRDefault="00C6220D" w:rsidP="00C6220D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Grigoriev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Andrei </w:t>
      </w: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. - </w:t>
      </w:r>
      <w:r w:rsidRPr="00C6220D">
        <w:rPr>
          <w:rFonts w:ascii="Arial" w:hAnsi="Arial" w:cs="Arial"/>
          <w:b/>
          <w:color w:val="414040"/>
          <w:sz w:val="24"/>
          <w:szCs w:val="24"/>
          <w:lang w:val="en-US"/>
        </w:rPr>
        <w:t>Editor in Chief</w:t>
      </w:r>
    </w:p>
    <w:p w:rsidR="00C6220D" w:rsidRPr="00C6220D" w:rsidRDefault="00C6220D" w:rsidP="00C6220D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Goryacheva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Irina G. - </w:t>
      </w:r>
      <w:r w:rsidRPr="00C6220D">
        <w:rPr>
          <w:rFonts w:ascii="Arial" w:hAnsi="Arial" w:cs="Arial"/>
          <w:b/>
          <w:bCs/>
          <w:color w:val="414040"/>
          <w:sz w:val="24"/>
          <w:szCs w:val="24"/>
          <w:lang w:val="en-US"/>
        </w:rPr>
        <w:t>Deputy Editor-in-Chief</w:t>
      </w:r>
    </w:p>
    <w:p w:rsidR="00C6220D" w:rsidRPr="00C6220D" w:rsidRDefault="00C6220D" w:rsidP="00C6220D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Myshkin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Nikolay K. - </w:t>
      </w:r>
      <w:r w:rsidRPr="00C6220D">
        <w:rPr>
          <w:rFonts w:ascii="Arial" w:hAnsi="Arial" w:cs="Arial"/>
          <w:b/>
          <w:bCs/>
          <w:color w:val="414040"/>
          <w:sz w:val="24"/>
          <w:szCs w:val="24"/>
          <w:lang w:val="en-US"/>
        </w:rPr>
        <w:t>Chairman of the Editorial Board, Deputy Editor-in-Chief</w:t>
      </w:r>
    </w:p>
    <w:p w:rsidR="00C6220D" w:rsidRPr="00C6220D" w:rsidRDefault="00C6220D" w:rsidP="00C6220D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Kavaliova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Inna N. - </w:t>
      </w:r>
      <w:r w:rsidRPr="00C6220D">
        <w:rPr>
          <w:rFonts w:ascii="Arial" w:hAnsi="Arial" w:cs="Arial"/>
          <w:b/>
          <w:bCs/>
          <w:color w:val="414040"/>
          <w:sz w:val="24"/>
          <w:szCs w:val="24"/>
          <w:lang w:val="en-US"/>
        </w:rPr>
        <w:t>Executive Secretary</w:t>
      </w:r>
    </w:p>
    <w:p w:rsidR="00C6220D" w:rsidRDefault="00C6220D" w:rsidP="00C6220D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Belyi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Aleksei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V.</w:t>
      </w:r>
    </w:p>
    <w:p w:rsidR="008A3D75" w:rsidRPr="008A3D75" w:rsidRDefault="008A3D75" w:rsidP="008A3D75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C6220D">
        <w:rPr>
          <w:rFonts w:ascii="Arial" w:hAnsi="Arial" w:cs="Arial"/>
          <w:sz w:val="24"/>
          <w:szCs w:val="24"/>
          <w:lang w:val="en-US"/>
        </w:rPr>
        <w:t>ushan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Bharat </w:t>
      </w:r>
    </w:p>
    <w:p w:rsidR="00C6220D" w:rsidRPr="00C6220D" w:rsidRDefault="00C6220D" w:rsidP="00C6220D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Borodich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Feodor M.</w:t>
      </w:r>
    </w:p>
    <w:p w:rsidR="00C6220D" w:rsidRPr="00C6220D" w:rsidRDefault="00C6220D" w:rsidP="00C6220D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Bronovets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Marat A.</w:t>
      </w:r>
    </w:p>
    <w:p w:rsidR="00C6220D" w:rsidRDefault="00C6220D" w:rsidP="00C6220D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Buynovskii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Ilya A.</w:t>
      </w:r>
    </w:p>
    <w:p w:rsidR="008A3D75" w:rsidRDefault="008A3D75" w:rsidP="00C6220D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Chizhik</w:t>
      </w:r>
      <w:proofErr w:type="spellEnd"/>
      <w:r w:rsidRPr="00C6220D">
        <w:rPr>
          <w:rFonts w:ascii="Arial" w:hAnsi="Arial" w:cs="Arial"/>
          <w:color w:val="000000"/>
          <w:spacing w:val="-3"/>
          <w:sz w:val="24"/>
          <w:szCs w:val="24"/>
          <w:lang w:val="en-US"/>
        </w:rPr>
        <w:t xml:space="preserve"> </w:t>
      </w:r>
      <w:r w:rsidRPr="00C6220D">
        <w:rPr>
          <w:rFonts w:ascii="Arial" w:hAnsi="Arial" w:cs="Arial"/>
          <w:sz w:val="24"/>
          <w:szCs w:val="24"/>
          <w:lang w:val="en-US"/>
        </w:rPr>
        <w:t>Sergey A.</w:t>
      </w:r>
    </w:p>
    <w:p w:rsidR="008A3D75" w:rsidRPr="00C6220D" w:rsidRDefault="008A3D75" w:rsidP="008A3D7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pacing w:val="-4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Cuilly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Enrico</w:t>
      </w:r>
      <w:r w:rsidRPr="00C6220D">
        <w:rPr>
          <w:rFonts w:ascii="Arial" w:hAnsi="Arial" w:cs="Arial"/>
          <w:color w:val="000000"/>
          <w:spacing w:val="-4"/>
          <w:sz w:val="24"/>
          <w:szCs w:val="24"/>
          <w:lang w:val="en-US"/>
        </w:rPr>
        <w:t xml:space="preserve"> </w:t>
      </w:r>
    </w:p>
    <w:p w:rsidR="008A3D75" w:rsidRPr="00C6220D" w:rsidRDefault="008A3D75" w:rsidP="008A3D75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Erdemir</w:t>
      </w:r>
      <w:proofErr w:type="spellEnd"/>
      <w:r w:rsidRPr="00C6220D">
        <w:rPr>
          <w:rFonts w:ascii="Arial" w:hAnsi="Arial" w:cs="Arial"/>
          <w:sz w:val="24"/>
          <w:szCs w:val="24"/>
        </w:rPr>
        <w:t xml:space="preserve"> </w:t>
      </w:r>
      <w:r w:rsidRPr="00C6220D">
        <w:rPr>
          <w:rFonts w:ascii="Arial" w:hAnsi="Arial" w:cs="Arial"/>
          <w:sz w:val="24"/>
          <w:szCs w:val="24"/>
          <w:lang w:val="en-US"/>
        </w:rPr>
        <w:t>Ali</w:t>
      </w:r>
    </w:p>
    <w:p w:rsidR="008A3D75" w:rsidRPr="00C6220D" w:rsidRDefault="008A3D75" w:rsidP="008A3D75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6220D">
        <w:rPr>
          <w:rFonts w:ascii="Arial" w:hAnsi="Arial" w:cs="Arial"/>
          <w:sz w:val="24"/>
          <w:szCs w:val="24"/>
          <w:lang w:val="en-US"/>
        </w:rPr>
        <w:t>Franek Friedrich</w:t>
      </w:r>
      <w:r w:rsidRPr="00C6220D">
        <w:rPr>
          <w:rFonts w:ascii="Arial" w:hAnsi="Arial" w:cs="Arial"/>
          <w:color w:val="000000"/>
          <w:spacing w:val="-3"/>
          <w:sz w:val="24"/>
          <w:szCs w:val="24"/>
          <w:lang w:val="en-US"/>
        </w:rPr>
        <w:t xml:space="preserve"> </w:t>
      </w:r>
    </w:p>
    <w:p w:rsidR="008A3D75" w:rsidRPr="00C6220D" w:rsidRDefault="008A3D75" w:rsidP="008A3D7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6220D">
        <w:rPr>
          <w:rFonts w:ascii="Arial" w:hAnsi="Arial" w:cs="Arial"/>
          <w:sz w:val="24"/>
          <w:szCs w:val="24"/>
          <w:lang w:val="en-US"/>
        </w:rPr>
        <w:t>Holmberg Kennet</w:t>
      </w:r>
      <w:r>
        <w:rPr>
          <w:rFonts w:ascii="Arial" w:hAnsi="Arial" w:cs="Arial"/>
          <w:sz w:val="24"/>
          <w:szCs w:val="24"/>
          <w:lang w:val="en-US"/>
        </w:rPr>
        <w:t>h</w:t>
      </w:r>
    </w:p>
    <w:p w:rsidR="008A3D75" w:rsidRPr="00C6220D" w:rsidRDefault="008A3D75" w:rsidP="008A3D7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Ilyuschenko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Aleksandr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Ph. </w:t>
      </w:r>
    </w:p>
    <w:p w:rsidR="008A3D75" w:rsidRPr="00C6220D" w:rsidRDefault="008A3D75" w:rsidP="008A3D75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Janakhmedov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Ahad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K</w:t>
      </w:r>
      <w:r>
        <w:rPr>
          <w:rFonts w:ascii="Arial" w:hAnsi="Arial" w:cs="Arial"/>
          <w:sz w:val="24"/>
          <w:szCs w:val="24"/>
          <w:lang w:val="en-US"/>
        </w:rPr>
        <w:t>h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8A3D75" w:rsidRPr="00C6220D" w:rsidRDefault="008A3D75" w:rsidP="008A3D7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Kolesnikov</w:t>
      </w:r>
      <w:proofErr w:type="spellEnd"/>
      <w:r w:rsidRPr="00C6220D">
        <w:rPr>
          <w:rFonts w:ascii="Arial" w:hAnsi="Arial" w:cs="Arial"/>
          <w:color w:val="000000"/>
          <w:spacing w:val="-2"/>
          <w:sz w:val="24"/>
          <w:szCs w:val="24"/>
          <w:lang w:val="en-US"/>
        </w:rPr>
        <w:t xml:space="preserve"> </w:t>
      </w:r>
      <w:r w:rsidRPr="00C6220D">
        <w:rPr>
          <w:rFonts w:ascii="Arial" w:hAnsi="Arial" w:cs="Arial"/>
          <w:sz w:val="24"/>
          <w:szCs w:val="24"/>
          <w:lang w:val="en-US"/>
        </w:rPr>
        <w:t xml:space="preserve">Vladimir I. </w:t>
      </w:r>
    </w:p>
    <w:p w:rsidR="008A3D75" w:rsidRPr="00C6220D" w:rsidRDefault="008A3D75" w:rsidP="008A3D75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Weimin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Liu </w:t>
      </w:r>
    </w:p>
    <w:p w:rsidR="008A3D75" w:rsidRDefault="008A3D75" w:rsidP="00C6220D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Jianbin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Luo</w:t>
      </w:r>
    </w:p>
    <w:p w:rsidR="008A3D75" w:rsidRPr="00C6220D" w:rsidRDefault="008A3D75" w:rsidP="008A3D7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pacing w:val="-4"/>
          <w:sz w:val="24"/>
          <w:szCs w:val="24"/>
          <w:lang w:val="en-US"/>
        </w:rPr>
      </w:pPr>
      <w:r w:rsidRPr="00C6220D">
        <w:rPr>
          <w:rFonts w:ascii="Arial" w:hAnsi="Arial" w:cs="Arial"/>
          <w:sz w:val="24"/>
          <w:szCs w:val="24"/>
          <w:lang w:val="en-US"/>
        </w:rPr>
        <w:t>Matthews Allan</w:t>
      </w:r>
    </w:p>
    <w:p w:rsidR="008A3D75" w:rsidRDefault="008A3D75" w:rsidP="00C6220D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Meliksetyan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Norik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G.</w:t>
      </w:r>
    </w:p>
    <w:p w:rsidR="008A3D75" w:rsidRDefault="008A3D75" w:rsidP="008A3D75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Negmatov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Saibjan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S.</w:t>
      </w:r>
    </w:p>
    <w:p w:rsidR="008A3D75" w:rsidRPr="00C6220D" w:rsidRDefault="008A3D75" w:rsidP="008A3D7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pacing w:val="-4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Padgurskas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Juozas</w:t>
      </w:r>
      <w:proofErr w:type="spellEnd"/>
    </w:p>
    <w:p w:rsidR="008A3D75" w:rsidRDefault="008A3D75" w:rsidP="008A3D75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Panin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Sergey V.</w:t>
      </w:r>
    </w:p>
    <w:p w:rsidR="008A3D75" w:rsidRDefault="008A3D75" w:rsidP="008A3D75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Pogrebnjak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Alexander D.</w:t>
      </w:r>
    </w:p>
    <w:p w:rsidR="008A3D75" w:rsidRDefault="008A3D75" w:rsidP="008A3D75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Stakhowiak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Gwidon</w:t>
      </w:r>
      <w:proofErr w:type="spellEnd"/>
    </w:p>
    <w:p w:rsidR="008A3D75" w:rsidRDefault="008A3D75" w:rsidP="008A3D75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Scherek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Marian</w:t>
      </w:r>
    </w:p>
    <w:p w:rsidR="008A3D75" w:rsidRPr="00C6220D" w:rsidRDefault="0075594B" w:rsidP="008A3D75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Vencl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A.</w:t>
      </w:r>
    </w:p>
    <w:p w:rsidR="00C6220D" w:rsidRPr="00C6220D" w:rsidRDefault="00C6220D" w:rsidP="00C6220D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Vityaz</w:t>
      </w:r>
      <w:proofErr w:type="spellEnd"/>
      <w:r w:rsidRPr="00C6220D">
        <w:rPr>
          <w:rFonts w:ascii="Arial" w:hAnsi="Arial" w:cs="Arial"/>
          <w:sz w:val="24"/>
          <w:szCs w:val="24"/>
          <w:lang w:val="en-US"/>
        </w:rPr>
        <w:t xml:space="preserve"> Petr A.</w:t>
      </w:r>
    </w:p>
    <w:p w:rsidR="00C6220D" w:rsidRPr="00C6220D" w:rsidRDefault="00C6220D" w:rsidP="00C6220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6220D">
        <w:rPr>
          <w:rFonts w:ascii="Arial" w:hAnsi="Arial" w:cs="Arial"/>
          <w:sz w:val="24"/>
          <w:szCs w:val="24"/>
          <w:lang w:val="en-US"/>
        </w:rPr>
        <w:t>Zakharov</w:t>
      </w:r>
      <w:proofErr w:type="spellEnd"/>
      <w:r w:rsidRPr="00C6220D"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 w:rsidRPr="00C6220D">
        <w:rPr>
          <w:rFonts w:ascii="Arial" w:hAnsi="Arial" w:cs="Arial"/>
          <w:sz w:val="24"/>
          <w:szCs w:val="24"/>
          <w:lang w:val="en-US"/>
        </w:rPr>
        <w:t>Sergei</w:t>
      </w:r>
      <w:r w:rsidRPr="00C6220D"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M.</w:t>
      </w:r>
    </w:p>
    <w:p w:rsidR="00C6220D" w:rsidRPr="0075594B" w:rsidRDefault="00C6220D" w:rsidP="0075594B">
      <w:pPr>
        <w:pStyle w:val="a6"/>
        <w:shd w:val="clear" w:color="auto" w:fill="FFFFFF"/>
        <w:spacing w:after="0" w:line="240" w:lineRule="auto"/>
        <w:ind w:left="833"/>
        <w:rPr>
          <w:rFonts w:ascii="Arial" w:hAnsi="Arial" w:cs="Arial"/>
          <w:color w:val="000000"/>
          <w:spacing w:val="-4"/>
          <w:sz w:val="24"/>
          <w:szCs w:val="24"/>
          <w:lang w:val="en-US"/>
        </w:rPr>
      </w:pPr>
      <w:bookmarkStart w:id="0" w:name="_GoBack"/>
      <w:bookmarkEnd w:id="0"/>
    </w:p>
    <w:sectPr w:rsidR="00C6220D" w:rsidRPr="0075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224E"/>
    <w:multiLevelType w:val="hybridMultilevel"/>
    <w:tmpl w:val="8D72C75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5B8E13BC"/>
    <w:multiLevelType w:val="multilevel"/>
    <w:tmpl w:val="8EDC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41"/>
    <w:rsid w:val="00312478"/>
    <w:rsid w:val="006C4934"/>
    <w:rsid w:val="0075594B"/>
    <w:rsid w:val="008A3D75"/>
    <w:rsid w:val="008B6BFE"/>
    <w:rsid w:val="00A20ABC"/>
    <w:rsid w:val="00C6220D"/>
    <w:rsid w:val="00D7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C0AB"/>
  <w15:chartTrackingRefBased/>
  <w15:docId w15:val="{D9BD3A4C-4708-4C78-9995-73EFBC7A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2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F41"/>
    <w:rPr>
      <w:b/>
      <w:bCs/>
    </w:rPr>
  </w:style>
  <w:style w:type="character" w:styleId="a5">
    <w:name w:val="Hyperlink"/>
    <w:basedOn w:val="a0"/>
    <w:uiPriority w:val="99"/>
    <w:semiHidden/>
    <w:unhideWhenUsed/>
    <w:rsid w:val="00D77F4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220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622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5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innakov</dc:creator>
  <cp:keywords/>
  <dc:description/>
  <cp:lastModifiedBy>innakov</cp:lastModifiedBy>
  <cp:revision>2</cp:revision>
  <cp:lastPrinted>2024-03-15T11:35:00Z</cp:lastPrinted>
  <dcterms:created xsi:type="dcterms:W3CDTF">2024-03-15T11:36:00Z</dcterms:created>
  <dcterms:modified xsi:type="dcterms:W3CDTF">2024-03-15T11:36:00Z</dcterms:modified>
</cp:coreProperties>
</file>